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26084" w14:textId="77777777" w:rsidR="007D04CA" w:rsidRPr="00133AE5" w:rsidRDefault="00DC5EFE">
      <w:pPr>
        <w:rPr>
          <w:b/>
          <w:color w:val="006600"/>
          <w:sz w:val="36"/>
          <w:szCs w:val="36"/>
        </w:rPr>
      </w:pPr>
      <w:r w:rsidRPr="00133AE5">
        <w:rPr>
          <w:b/>
          <w:color w:val="006600"/>
          <w:sz w:val="36"/>
          <w:szCs w:val="36"/>
        </w:rPr>
        <w:t>EU Timber Regulation Training of Trainers</w:t>
      </w:r>
    </w:p>
    <w:p w14:paraId="0F3D8E15" w14:textId="0C1F48B5" w:rsidR="00DC5EFE" w:rsidRPr="00AD18AE" w:rsidRDefault="00DC5EFE">
      <w:pPr>
        <w:rPr>
          <w:b/>
          <w:color w:val="006600"/>
          <w:sz w:val="28"/>
          <w:szCs w:val="28"/>
        </w:rPr>
      </w:pPr>
      <w:r w:rsidRPr="00AD18AE">
        <w:rPr>
          <w:b/>
          <w:color w:val="006600"/>
          <w:sz w:val="28"/>
          <w:szCs w:val="28"/>
        </w:rPr>
        <w:t xml:space="preserve">Activity </w:t>
      </w:r>
      <w:r w:rsidR="00CA312B">
        <w:rPr>
          <w:b/>
          <w:color w:val="006600"/>
          <w:sz w:val="28"/>
          <w:szCs w:val="28"/>
        </w:rPr>
        <w:t>6 Chain of Custody (</w:t>
      </w:r>
      <w:proofErr w:type="spellStart"/>
      <w:r w:rsidR="00CA312B">
        <w:rPr>
          <w:b/>
          <w:color w:val="006600"/>
          <w:sz w:val="28"/>
          <w:szCs w:val="28"/>
        </w:rPr>
        <w:t>CoC</w:t>
      </w:r>
      <w:proofErr w:type="spellEnd"/>
      <w:r w:rsidR="00CA312B">
        <w:rPr>
          <w:b/>
          <w:color w:val="006600"/>
          <w:sz w:val="28"/>
          <w:szCs w:val="28"/>
        </w:rPr>
        <w:t>)</w:t>
      </w:r>
      <w:r w:rsidR="004C2B88">
        <w:rPr>
          <w:b/>
          <w:color w:val="006600"/>
          <w:sz w:val="28"/>
          <w:szCs w:val="28"/>
        </w:rPr>
        <w:t xml:space="preserve"> non-compliance: answers</w:t>
      </w:r>
    </w:p>
    <w:p w14:paraId="734009D4" w14:textId="77777777" w:rsidR="004C2B88" w:rsidRPr="004C2B88" w:rsidRDefault="004C2B88" w:rsidP="004C2B88">
      <w:pPr>
        <w:rPr>
          <w:rFonts w:cstheme="minorHAnsi"/>
          <w:b/>
          <w:color w:val="006600"/>
        </w:rPr>
      </w:pPr>
      <w:r w:rsidRPr="004C2B88">
        <w:rPr>
          <w:rFonts w:cstheme="minorHAnsi"/>
          <w:b/>
          <w:color w:val="006600"/>
        </w:rPr>
        <w:t>Introduction</w:t>
      </w:r>
    </w:p>
    <w:p w14:paraId="7AC5EC2B" w14:textId="77777777" w:rsidR="004C2B88" w:rsidRPr="005A2718" w:rsidRDefault="004C2B88" w:rsidP="004C2B88">
      <w:pPr>
        <w:rPr>
          <w:rFonts w:cstheme="minorHAnsi"/>
        </w:rPr>
      </w:pPr>
      <w:r w:rsidRPr="005A2718">
        <w:rPr>
          <w:rFonts w:cstheme="minorHAnsi"/>
        </w:rPr>
        <w:t>This workshop is designed to illustrate Critical Control Points (CCPs) within an organisation and to teach skills of identifying non-compliance. It is also designed to build familiarity within the Chain of Custody (</w:t>
      </w:r>
      <w:proofErr w:type="spellStart"/>
      <w:r w:rsidRPr="005A2718">
        <w:rPr>
          <w:rFonts w:cstheme="minorHAnsi"/>
        </w:rPr>
        <w:t>CoC</w:t>
      </w:r>
      <w:proofErr w:type="spellEnd"/>
      <w:r w:rsidRPr="005A2718">
        <w:rPr>
          <w:rFonts w:cstheme="minorHAnsi"/>
        </w:rPr>
        <w:t xml:space="preserve">) requirements. </w:t>
      </w:r>
    </w:p>
    <w:p w14:paraId="16022C07" w14:textId="77777777" w:rsidR="004C2B88" w:rsidRPr="004C2B88" w:rsidRDefault="004C2B88" w:rsidP="004C2B88">
      <w:pPr>
        <w:rPr>
          <w:rFonts w:cstheme="minorHAnsi"/>
          <w:b/>
          <w:color w:val="006600"/>
        </w:rPr>
      </w:pPr>
      <w:r w:rsidRPr="004C2B88">
        <w:rPr>
          <w:rFonts w:cstheme="minorHAnsi"/>
          <w:b/>
          <w:color w:val="006600"/>
        </w:rPr>
        <w:t>Task</w:t>
      </w:r>
    </w:p>
    <w:p w14:paraId="6C5FCC80" w14:textId="77777777" w:rsidR="004C2B88" w:rsidRPr="005A2718" w:rsidRDefault="004C2B88" w:rsidP="004C2B88">
      <w:pPr>
        <w:rPr>
          <w:rFonts w:cstheme="minorHAnsi"/>
        </w:rPr>
      </w:pPr>
      <w:r w:rsidRPr="005A2718">
        <w:rPr>
          <w:rFonts w:cstheme="minorHAnsi"/>
        </w:rPr>
        <w:t>You have been given two situations o</w:t>
      </w:r>
      <w:bookmarkStart w:id="0" w:name="_GoBack"/>
      <w:bookmarkEnd w:id="0"/>
      <w:r w:rsidRPr="005A2718">
        <w:rPr>
          <w:rFonts w:cstheme="minorHAnsi"/>
        </w:rPr>
        <w:t xml:space="preserve">f </w:t>
      </w:r>
      <w:proofErr w:type="spellStart"/>
      <w:r w:rsidRPr="005A2718">
        <w:rPr>
          <w:rFonts w:cstheme="minorHAnsi"/>
        </w:rPr>
        <w:t>CoC</w:t>
      </w:r>
      <w:proofErr w:type="spellEnd"/>
      <w:r w:rsidRPr="005A2718">
        <w:rPr>
          <w:rFonts w:cstheme="minorHAnsi"/>
        </w:rPr>
        <w:t xml:space="preserve"> investigation. Use this information to:</w:t>
      </w:r>
    </w:p>
    <w:p w14:paraId="3235410A" w14:textId="77777777" w:rsidR="004C2B88" w:rsidRPr="005A2718" w:rsidRDefault="004C2B88" w:rsidP="008453C7">
      <w:pPr>
        <w:numPr>
          <w:ilvl w:val="0"/>
          <w:numId w:val="5"/>
        </w:numPr>
        <w:spacing w:before="120" w:after="0" w:line="312" w:lineRule="auto"/>
        <w:rPr>
          <w:rFonts w:cstheme="minorHAnsi"/>
        </w:rPr>
      </w:pPr>
      <w:r w:rsidRPr="005A2718">
        <w:rPr>
          <w:rFonts w:cstheme="minorHAnsi"/>
        </w:rPr>
        <w:t xml:space="preserve">Identify the CCPs within the organisation (e.g. goods in, production, dispatch) and quality management of </w:t>
      </w:r>
      <w:proofErr w:type="spellStart"/>
      <w:r w:rsidRPr="005A2718">
        <w:rPr>
          <w:rFonts w:cstheme="minorHAnsi"/>
        </w:rPr>
        <w:t>CoC</w:t>
      </w:r>
      <w:proofErr w:type="spellEnd"/>
      <w:r w:rsidRPr="005A2718">
        <w:rPr>
          <w:rFonts w:cstheme="minorHAnsi"/>
        </w:rPr>
        <w:t xml:space="preserve"> (e.g. record keeping, training)</w:t>
      </w:r>
    </w:p>
    <w:p w14:paraId="400CDDE5" w14:textId="77777777" w:rsidR="004C2B88" w:rsidRPr="005A2718" w:rsidRDefault="004C2B88" w:rsidP="008453C7">
      <w:pPr>
        <w:numPr>
          <w:ilvl w:val="0"/>
          <w:numId w:val="5"/>
        </w:numPr>
        <w:spacing w:before="120" w:after="0" w:line="312" w:lineRule="auto"/>
        <w:rPr>
          <w:rFonts w:cstheme="minorHAnsi"/>
        </w:rPr>
      </w:pPr>
      <w:r w:rsidRPr="005A2718">
        <w:rPr>
          <w:rFonts w:cstheme="minorHAnsi"/>
        </w:rPr>
        <w:t xml:space="preserve">Identify current control at CCPs and decide if they are sufficient </w:t>
      </w:r>
    </w:p>
    <w:p w14:paraId="48A97C0C" w14:textId="77777777" w:rsidR="004C2B88" w:rsidRPr="005A2718" w:rsidRDefault="004C2B88" w:rsidP="008453C7">
      <w:pPr>
        <w:numPr>
          <w:ilvl w:val="0"/>
          <w:numId w:val="5"/>
        </w:numPr>
        <w:spacing w:before="120" w:after="0" w:line="312" w:lineRule="auto"/>
        <w:rPr>
          <w:rFonts w:cstheme="minorHAnsi"/>
        </w:rPr>
      </w:pPr>
      <w:r w:rsidRPr="005A2718">
        <w:rPr>
          <w:rFonts w:cstheme="minorHAnsi"/>
        </w:rPr>
        <w:t xml:space="preserve">Identify non-compliances and consider what controls might be appropriate to ensure the integrity of the internal </w:t>
      </w:r>
      <w:proofErr w:type="spellStart"/>
      <w:r w:rsidRPr="005A2718">
        <w:rPr>
          <w:rFonts w:cstheme="minorHAnsi"/>
        </w:rPr>
        <w:t>CoC</w:t>
      </w:r>
      <w:proofErr w:type="spellEnd"/>
      <w:r w:rsidRPr="005A2718">
        <w:rPr>
          <w:rFonts w:cstheme="minorHAnsi"/>
        </w:rPr>
        <w:t>.</w:t>
      </w:r>
    </w:p>
    <w:p w14:paraId="2734FC21" w14:textId="77777777" w:rsidR="004C2B88" w:rsidRDefault="004C2B88" w:rsidP="004C2B88">
      <w:pPr>
        <w:jc w:val="both"/>
        <w:rPr>
          <w:rFonts w:cstheme="minorHAnsi"/>
          <w:b/>
        </w:rPr>
      </w:pPr>
    </w:p>
    <w:p w14:paraId="2908BABE" w14:textId="77777777" w:rsidR="004C2B88" w:rsidRPr="004C2B88" w:rsidRDefault="004C2B88" w:rsidP="004C2B88">
      <w:pPr>
        <w:jc w:val="both"/>
        <w:rPr>
          <w:rFonts w:cstheme="minorHAnsi"/>
          <w:b/>
          <w:color w:val="006600"/>
        </w:rPr>
      </w:pPr>
      <w:r w:rsidRPr="004C2B88">
        <w:rPr>
          <w:rFonts w:cstheme="minorHAnsi"/>
          <w:b/>
          <w:color w:val="006600"/>
        </w:rPr>
        <w:t>Situation 1: Leo Furniture</w:t>
      </w:r>
    </w:p>
    <w:tbl>
      <w:tblPr>
        <w:tblStyle w:val="Tabellenraster"/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553"/>
        <w:gridCol w:w="2700"/>
        <w:gridCol w:w="2126"/>
        <w:gridCol w:w="2693"/>
      </w:tblGrid>
      <w:tr w:rsidR="00681EAF" w:rsidRPr="00681EAF" w14:paraId="0C7A2D8F" w14:textId="77777777" w:rsidTr="00506A90">
        <w:trPr>
          <w:tblHeader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F0D175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>Critical Control Points/ Quality management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A04575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>Current 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9545B7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>Non-compliance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A03767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 xml:space="preserve">Suggested control to ensure the integrity of </w:t>
            </w:r>
            <w:proofErr w:type="spellStart"/>
            <w:r w:rsidRPr="00681EAF">
              <w:rPr>
                <w:rFonts w:cstheme="minorHAnsi"/>
                <w:b/>
              </w:rPr>
              <w:t>CoC</w:t>
            </w:r>
            <w:proofErr w:type="spellEnd"/>
          </w:p>
        </w:tc>
      </w:tr>
      <w:tr w:rsidR="004C2B88" w:rsidRPr="005A2718" w14:paraId="04CD202E" w14:textId="77777777" w:rsidTr="00506A90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0D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Goods-in</w:t>
            </w:r>
          </w:p>
          <w:p w14:paraId="181F89D3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0CF73374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027DADC7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2A806D75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1BF3E3E5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901F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Sawn timber </w:t>
            </w:r>
            <w:r>
              <w:rPr>
                <w:rFonts w:cstheme="minorHAnsi"/>
              </w:rPr>
              <w:t>is</w:t>
            </w:r>
            <w:r w:rsidRPr="005A2718">
              <w:rPr>
                <w:rFonts w:cstheme="minorHAnsi"/>
              </w:rPr>
              <w:t xml:space="preserve"> checked and recorded upon arrival. </w:t>
            </w:r>
          </w:p>
          <w:p w14:paraId="56F7DD7C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Physically identifiable and segregated by suppliers by ‘</w:t>
            </w:r>
            <w:r w:rsidRPr="005A2718">
              <w:rPr>
                <w:rFonts w:cstheme="minorHAnsi"/>
                <w:b/>
                <w:i/>
              </w:rPr>
              <w:t>raw material card’</w:t>
            </w:r>
            <w:r w:rsidRPr="005A2718">
              <w:rPr>
                <w:rFonts w:cstheme="minorHAnsi"/>
              </w:rPr>
              <w:t>, which contains</w:t>
            </w:r>
          </w:p>
          <w:p w14:paraId="7DF8D15C" w14:textId="77777777" w:rsidR="004C2B88" w:rsidRPr="005A2718" w:rsidRDefault="004C2B88" w:rsidP="00234B36">
            <w:pPr>
              <w:numPr>
                <w:ilvl w:val="0"/>
                <w:numId w:val="6"/>
              </w:numPr>
              <w:spacing w:before="120" w:line="312" w:lineRule="auto"/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species, </w:t>
            </w:r>
          </w:p>
          <w:p w14:paraId="4D84A52A" w14:textId="77777777" w:rsidR="004C2B88" w:rsidRPr="005A2718" w:rsidRDefault="004C2B88" w:rsidP="00234B36">
            <w:pPr>
              <w:numPr>
                <w:ilvl w:val="0"/>
                <w:numId w:val="6"/>
              </w:numPr>
              <w:spacing w:before="120" w:line="312" w:lineRule="auto"/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pallet number, </w:t>
            </w:r>
          </w:p>
          <w:p w14:paraId="74C12814" w14:textId="77777777" w:rsidR="004C2B88" w:rsidRPr="005A2718" w:rsidRDefault="004C2B88" w:rsidP="00234B36">
            <w:pPr>
              <w:numPr>
                <w:ilvl w:val="0"/>
                <w:numId w:val="6"/>
              </w:numPr>
              <w:spacing w:before="120" w:line="312" w:lineRule="auto"/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sizes, </w:t>
            </w:r>
          </w:p>
          <w:p w14:paraId="312B6FB8" w14:textId="77777777" w:rsidR="004C2B88" w:rsidRPr="005A2718" w:rsidRDefault="004C2B88" w:rsidP="00234B36">
            <w:pPr>
              <w:numPr>
                <w:ilvl w:val="0"/>
                <w:numId w:val="6"/>
              </w:numPr>
              <w:spacing w:before="120" w:line="312" w:lineRule="auto"/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number of pieces and </w:t>
            </w:r>
          </w:p>
          <w:p w14:paraId="6A69A169" w14:textId="77777777" w:rsidR="004C2B88" w:rsidRPr="005A2718" w:rsidRDefault="004C2B88" w:rsidP="00234B36">
            <w:pPr>
              <w:numPr>
                <w:ilvl w:val="0"/>
                <w:numId w:val="6"/>
              </w:numPr>
              <w:spacing w:before="120" w:line="312" w:lineRule="auto"/>
              <w:rPr>
                <w:rFonts w:cstheme="minorHAnsi"/>
              </w:rPr>
            </w:pPr>
            <w:r w:rsidRPr="005A2718">
              <w:rPr>
                <w:rFonts w:cstheme="minorHAnsi"/>
              </w:rPr>
              <w:lastRenderedPageBreak/>
              <w:t>supplier identification number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27E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lastRenderedPageBreak/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2472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NA</w:t>
            </w:r>
          </w:p>
        </w:tc>
      </w:tr>
      <w:tr w:rsidR="004C2B88" w:rsidRPr="005A2718" w14:paraId="407DDD76" w14:textId="77777777" w:rsidTr="00506A90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345D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lastRenderedPageBreak/>
              <w:t>Production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C1B4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Job cards are utilised  </w:t>
            </w:r>
          </w:p>
          <w:p w14:paraId="4C5D0223" w14:textId="77777777" w:rsidR="004C2B88" w:rsidRPr="005A2718" w:rsidRDefault="004C2B88" w:rsidP="00234B36">
            <w:pPr>
              <w:rPr>
                <w:rFonts w:cstheme="minorHAnsi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DA59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However, some work in progress products does not bear any job cards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5CF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Job cards should be used consistently</w:t>
            </w:r>
          </w:p>
          <w:p w14:paraId="2518B8FF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</w:tr>
      <w:tr w:rsidR="004C2B88" w:rsidRPr="005A2718" w14:paraId="72DC3A92" w14:textId="77777777" w:rsidTr="00506A90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D501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Sales and dispatch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58BC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082D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Uncertified products are labelled as FSC certified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521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</w:tr>
      <w:tr w:rsidR="004C2B88" w:rsidRPr="005A2718" w14:paraId="0E486755" w14:textId="77777777" w:rsidTr="00506A90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EF59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Procedures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9FF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Established procedures and work instructions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C1C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Record keeping for 5 years </w:t>
            </w:r>
            <w:r>
              <w:rPr>
                <w:rFonts w:cstheme="minorHAnsi"/>
              </w:rPr>
              <w:t>is</w:t>
            </w:r>
            <w:r w:rsidRPr="005A2718">
              <w:rPr>
                <w:rFonts w:cstheme="minorHAnsi"/>
              </w:rPr>
              <w:t xml:space="preserve"> not documented in any procedures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8B29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Document this requirement in the procedures</w:t>
            </w:r>
          </w:p>
        </w:tc>
      </w:tr>
      <w:tr w:rsidR="004C2B88" w:rsidRPr="005A2718" w14:paraId="75264706" w14:textId="77777777" w:rsidTr="00506A90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EDA4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Training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642D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Staff show good understanding of COC requirements and their responsibilities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E3A5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Some training records are missing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DDA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Implement changes</w:t>
            </w:r>
          </w:p>
        </w:tc>
      </w:tr>
      <w:tr w:rsidR="004C2B88" w:rsidRPr="005A2718" w14:paraId="2B8C1CFB" w14:textId="77777777" w:rsidTr="00506A90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A17F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Record keeping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69C4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Scope and validity of certificate is ok</w:t>
            </w:r>
          </w:p>
          <w:p w14:paraId="07DD5BDF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Purchase order, invoices and delivery notes are ok </w:t>
            </w:r>
          </w:p>
          <w:p w14:paraId="521A416B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Records are kept for 5 years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83AE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93F0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NA</w:t>
            </w:r>
          </w:p>
        </w:tc>
      </w:tr>
    </w:tbl>
    <w:p w14:paraId="394084E7" w14:textId="77777777" w:rsidR="004C2B88" w:rsidRPr="005A2718" w:rsidRDefault="004C2B88" w:rsidP="00234B36">
      <w:pPr>
        <w:rPr>
          <w:rFonts w:cstheme="minorHAnsi"/>
          <w:sz w:val="20"/>
          <w:szCs w:val="20"/>
          <w:lang w:eastAsia="en-US"/>
        </w:rPr>
      </w:pPr>
    </w:p>
    <w:p w14:paraId="7B3762D6" w14:textId="77777777" w:rsidR="004C2B88" w:rsidRPr="005A2718" w:rsidRDefault="004C2B88" w:rsidP="00234B36">
      <w:pPr>
        <w:rPr>
          <w:rFonts w:cstheme="minorHAnsi"/>
          <w:sz w:val="20"/>
          <w:szCs w:val="20"/>
        </w:rPr>
      </w:pPr>
    </w:p>
    <w:p w14:paraId="16D7B28B" w14:textId="77777777" w:rsidR="004C2B88" w:rsidRPr="004C2B88" w:rsidRDefault="004C2B88" w:rsidP="00234B36">
      <w:pPr>
        <w:rPr>
          <w:rFonts w:cstheme="minorHAnsi"/>
          <w:b/>
          <w:color w:val="006600"/>
        </w:rPr>
      </w:pPr>
      <w:r w:rsidRPr="004C2B88">
        <w:rPr>
          <w:rFonts w:cstheme="minorHAnsi"/>
          <w:b/>
          <w:color w:val="006600"/>
        </w:rPr>
        <w:t>Situation 2: Smith Timber</w:t>
      </w:r>
    </w:p>
    <w:tbl>
      <w:tblPr>
        <w:tblStyle w:val="Tabellenraster"/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602"/>
        <w:gridCol w:w="2651"/>
        <w:gridCol w:w="2126"/>
        <w:gridCol w:w="2693"/>
      </w:tblGrid>
      <w:tr w:rsidR="00681EAF" w:rsidRPr="00681EAF" w14:paraId="7C1F66D4" w14:textId="77777777" w:rsidTr="00506A90">
        <w:trPr>
          <w:tblHeader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E92947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>Critical Control Points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E17E21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>Current 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B0A335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>Non-compliance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7225C1" w14:textId="77777777" w:rsidR="004C2B88" w:rsidRPr="00681EAF" w:rsidRDefault="004C2B88" w:rsidP="00234B36">
            <w:pPr>
              <w:rPr>
                <w:rFonts w:cstheme="minorHAnsi"/>
                <w:b/>
              </w:rPr>
            </w:pPr>
            <w:r w:rsidRPr="00681EAF">
              <w:rPr>
                <w:rFonts w:cstheme="minorHAnsi"/>
                <w:b/>
              </w:rPr>
              <w:t xml:space="preserve">Suggested control to ensure the integrity of </w:t>
            </w:r>
            <w:proofErr w:type="spellStart"/>
            <w:r w:rsidRPr="00681EAF">
              <w:rPr>
                <w:rFonts w:cstheme="minorHAnsi"/>
                <w:b/>
              </w:rPr>
              <w:t>CoC</w:t>
            </w:r>
            <w:proofErr w:type="spellEnd"/>
          </w:p>
        </w:tc>
      </w:tr>
      <w:tr w:rsidR="004C2B88" w:rsidRPr="005A2718" w14:paraId="315888ED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DD2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Goods-in</w:t>
            </w:r>
          </w:p>
          <w:p w14:paraId="5BBCE667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78DFD395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3DC4F6FC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48440520" w14:textId="77777777" w:rsidR="004C2B88" w:rsidRPr="005A2718" w:rsidRDefault="004C2B88" w:rsidP="00234B36">
            <w:pPr>
              <w:rPr>
                <w:rFonts w:cstheme="minorHAnsi"/>
              </w:rPr>
            </w:pPr>
          </w:p>
          <w:p w14:paraId="748585D2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CA64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36F7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No stock control</w:t>
            </w:r>
          </w:p>
          <w:p w14:paraId="3D899D5D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No identification of raw materials at lumber yard</w:t>
            </w:r>
          </w:p>
          <w:p w14:paraId="6366C762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Mixing of certified and uncertified sources as they are sorted according to species and grade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E931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Develop a proper/ functioning stock control</w:t>
            </w:r>
          </w:p>
          <w:p w14:paraId="732E00E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Names a management representative with overall responsibility and describes a clear organization structure for implementing and maintaining the system </w:t>
            </w:r>
          </w:p>
          <w:p w14:paraId="46E55A63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Segregation or </w:t>
            </w:r>
            <w:r w:rsidRPr="005A2718">
              <w:rPr>
                <w:rFonts w:cstheme="minorHAnsi"/>
              </w:rPr>
              <w:lastRenderedPageBreak/>
              <w:t>identification of raw materials by using paint, tag, or store in different places</w:t>
            </w:r>
          </w:p>
          <w:p w14:paraId="67C951EB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No mixing </w:t>
            </w:r>
          </w:p>
        </w:tc>
      </w:tr>
      <w:tr w:rsidR="004C2B88" w:rsidRPr="005A2718" w14:paraId="27DA117A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CCC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lastRenderedPageBreak/>
              <w:t>Production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A9A3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Job card with identification number is used. </w:t>
            </w:r>
          </w:p>
          <w:p w14:paraId="55A4AFA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This number is retained with the order to final banding and preparation for delivery.</w:t>
            </w:r>
          </w:p>
          <w:p w14:paraId="29F3608D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Insufficient 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D49D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919B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Written in crayon – not stringent </w:t>
            </w:r>
          </w:p>
          <w:p w14:paraId="63E6C9D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While this system provides the rudiments of a means to identify the status of products during work in progress, it must be further developed and integrated into the wider COC system</w:t>
            </w:r>
          </w:p>
        </w:tc>
      </w:tr>
      <w:tr w:rsidR="004C2B88" w:rsidRPr="005A2718" w14:paraId="506FD6DF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3D0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Sales and dispatch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8DE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DF8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Job card number is retained so can trace back to raw material. However, as they are mixed according to grade, it is impossible for product</w:t>
            </w:r>
            <w:r>
              <w:rPr>
                <w:rFonts w:cstheme="minorHAnsi"/>
              </w:rPr>
              <w:t>s</w:t>
            </w:r>
            <w:r w:rsidRPr="005A2718">
              <w:rPr>
                <w:rFonts w:cstheme="minorHAnsi"/>
              </w:rPr>
              <w:t xml:space="preserve"> sold under a sales order to be traced back to forest source.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56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</w:tr>
      <w:tr w:rsidR="004C2B88" w:rsidRPr="005A2718" w14:paraId="741717BC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1A9A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Record keeping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6DDF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Records are maintained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DB74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However it does not differentiate certified and uncertified materials therefore it is impossible to calculate how much certified products are bought and sold.</w:t>
            </w:r>
          </w:p>
          <w:p w14:paraId="7B76CA01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Only for 3 years.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728A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Implement a system which differentiate</w:t>
            </w:r>
            <w:r>
              <w:rPr>
                <w:rFonts w:cstheme="minorHAnsi"/>
              </w:rPr>
              <w:t>s</w:t>
            </w:r>
            <w:r w:rsidRPr="005A2718">
              <w:rPr>
                <w:rFonts w:cstheme="minorHAnsi"/>
              </w:rPr>
              <w:t xml:space="preserve"> certified and uncertified products </w:t>
            </w:r>
          </w:p>
          <w:p w14:paraId="38A6DA72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Retain record</w:t>
            </w:r>
            <w:r>
              <w:rPr>
                <w:rFonts w:cstheme="minorHAnsi"/>
              </w:rPr>
              <w:t>s</w:t>
            </w:r>
            <w:r w:rsidRPr="005A2718">
              <w:rPr>
                <w:rFonts w:cstheme="minorHAnsi"/>
              </w:rPr>
              <w:t xml:space="preserve"> for 5 years</w:t>
            </w:r>
          </w:p>
        </w:tc>
      </w:tr>
      <w:tr w:rsidR="004C2B88" w:rsidRPr="005A2718" w14:paraId="06F65916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CB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Responsibilities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1DDE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BFFC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No one is appointed with overall responsibility of implementing </w:t>
            </w:r>
            <w:proofErr w:type="spellStart"/>
            <w:r w:rsidRPr="005A2718">
              <w:rPr>
                <w:rFonts w:cstheme="minorHAnsi"/>
              </w:rPr>
              <w:t>CoC</w:t>
            </w:r>
            <w:proofErr w:type="spellEnd"/>
            <w:r w:rsidRPr="005A2718">
              <w:rPr>
                <w:rFonts w:cstheme="minorHAnsi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2DF1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Appoint a certification manager</w:t>
            </w:r>
          </w:p>
        </w:tc>
      </w:tr>
      <w:tr w:rsidR="004C2B88" w:rsidRPr="005A2718" w14:paraId="08BC22BC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F00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Procedures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7AB6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Established procedures and work instruction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4513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But not implemented properly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C325" w14:textId="77777777" w:rsidR="004C2B88" w:rsidRPr="005A2718" w:rsidRDefault="004C2B88" w:rsidP="00234B36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Pr="005A2718">
              <w:rPr>
                <w:rFonts w:cstheme="minorHAnsi"/>
              </w:rPr>
              <w:t>efine the personnel responsible for each procedure</w:t>
            </w:r>
          </w:p>
        </w:tc>
      </w:tr>
      <w:tr w:rsidR="004C2B88" w:rsidRPr="005A2718" w14:paraId="35F3769C" w14:textId="77777777" w:rsidTr="00506A90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33EE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>Training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CB1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D3DD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t xml:space="preserve">Staff are not aware of their responsibilities, poor </w:t>
            </w:r>
            <w:r w:rsidRPr="005A2718">
              <w:rPr>
                <w:rFonts w:cstheme="minorHAnsi"/>
              </w:rPr>
              <w:lastRenderedPageBreak/>
              <w:t xml:space="preserve">understanding of </w:t>
            </w:r>
            <w:proofErr w:type="spellStart"/>
            <w:r w:rsidRPr="005A2718">
              <w:rPr>
                <w:rFonts w:cstheme="minorHAnsi"/>
              </w:rPr>
              <w:t>CoC</w:t>
            </w:r>
            <w:proofErr w:type="spellEnd"/>
            <w:r w:rsidRPr="005A2718">
              <w:rPr>
                <w:rFonts w:cstheme="minorHAnsi"/>
              </w:rPr>
              <w:t xml:space="preserve"> requirements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CA8" w14:textId="77777777" w:rsidR="004C2B88" w:rsidRPr="005A2718" w:rsidRDefault="004C2B88" w:rsidP="00234B36">
            <w:pPr>
              <w:rPr>
                <w:rFonts w:cstheme="minorHAnsi"/>
              </w:rPr>
            </w:pPr>
            <w:r w:rsidRPr="005A2718">
              <w:rPr>
                <w:rFonts w:cstheme="minorHAnsi"/>
              </w:rPr>
              <w:lastRenderedPageBreak/>
              <w:t>Staff training</w:t>
            </w:r>
          </w:p>
          <w:p w14:paraId="009D8492" w14:textId="77777777" w:rsidR="004C2B88" w:rsidRPr="005A2718" w:rsidRDefault="004C2B88" w:rsidP="00234B36">
            <w:pPr>
              <w:rPr>
                <w:rFonts w:cstheme="minorHAnsi"/>
              </w:rPr>
            </w:pPr>
          </w:p>
        </w:tc>
      </w:tr>
    </w:tbl>
    <w:p w14:paraId="425DDD87" w14:textId="77777777" w:rsidR="00CA312B" w:rsidRPr="009F5389" w:rsidRDefault="00CA312B" w:rsidP="00CA312B">
      <w:pPr>
        <w:rPr>
          <w:rFonts w:cstheme="minorHAnsi"/>
        </w:rPr>
      </w:pPr>
    </w:p>
    <w:p w14:paraId="3691EC10" w14:textId="77777777" w:rsidR="00AB3BD7" w:rsidRPr="00484E44" w:rsidRDefault="00AB3BD7" w:rsidP="008D572F">
      <w:pPr>
        <w:rPr>
          <w:b/>
          <w:color w:val="006600"/>
        </w:rPr>
      </w:pPr>
    </w:p>
    <w:sectPr w:rsidR="00AB3BD7" w:rsidRPr="00484E44" w:rsidSect="00496F75">
      <w:headerReference w:type="default" r:id="rId11"/>
      <w:headerReference w:type="first" r:id="rId12"/>
      <w:pgSz w:w="11906" w:h="16838"/>
      <w:pgMar w:top="1985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C899D" w14:textId="77777777" w:rsidR="00B83C90" w:rsidRDefault="00B83C90" w:rsidP="00375F55">
      <w:pPr>
        <w:spacing w:after="0" w:line="240" w:lineRule="auto"/>
      </w:pPr>
      <w:r>
        <w:separator/>
      </w:r>
    </w:p>
  </w:endnote>
  <w:endnote w:type="continuationSeparator" w:id="0">
    <w:p w14:paraId="341BE48C" w14:textId="77777777" w:rsidR="00B83C90" w:rsidRDefault="00B83C90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515A9" w14:textId="77777777" w:rsidR="00B83C90" w:rsidRDefault="00B83C90" w:rsidP="00375F55">
      <w:pPr>
        <w:spacing w:after="0" w:line="240" w:lineRule="auto"/>
      </w:pPr>
      <w:r>
        <w:separator/>
      </w:r>
    </w:p>
  </w:footnote>
  <w:footnote w:type="continuationSeparator" w:id="0">
    <w:p w14:paraId="5BC91FB8" w14:textId="77777777" w:rsidR="00B83C90" w:rsidRDefault="00B83C90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A838F" w14:textId="460457A2" w:rsidR="00375F55" w:rsidRDefault="00375F55">
    <w:pPr>
      <w:pStyle w:val="Kopfzeile"/>
    </w:pPr>
    <w:r>
      <w:rPr>
        <w:noProof/>
        <w:lang w:val="de-DE" w:eastAsia="de-DE"/>
      </w:rPr>
      <w:drawing>
        <wp:inline distT="0" distB="0" distL="0" distR="0" wp14:anchorId="6FB4FFA5" wp14:editId="470C82D7">
          <wp:extent cx="5730875" cy="1183005"/>
          <wp:effectExtent l="0" t="0" r="317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B57CB" w14:textId="6876E5D4" w:rsidR="00375F55" w:rsidRDefault="00375F55">
    <w:pPr>
      <w:pStyle w:val="Kopfzeile"/>
    </w:pPr>
    <w:r>
      <w:rPr>
        <w:noProof/>
        <w:lang w:val="de-DE" w:eastAsia="de-DE"/>
      </w:rPr>
      <w:drawing>
        <wp:inline distT="0" distB="0" distL="0" distR="0" wp14:anchorId="4DFB3771" wp14:editId="36D019B4">
          <wp:extent cx="5730875" cy="1640205"/>
          <wp:effectExtent l="0" t="0" r="317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1A8"/>
    <w:multiLevelType w:val="hybridMultilevel"/>
    <w:tmpl w:val="8124E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56A34"/>
    <w:multiLevelType w:val="hybridMultilevel"/>
    <w:tmpl w:val="E0603DA8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0856D6"/>
    <w:multiLevelType w:val="hybridMultilevel"/>
    <w:tmpl w:val="A7783DCC"/>
    <w:lvl w:ilvl="0" w:tplc="7D1E6A1E">
      <w:start w:val="1"/>
      <w:numFmt w:val="bullet"/>
      <w:lvlText w:val=""/>
      <w:lvlJc w:val="left"/>
      <w:pPr>
        <w:tabs>
          <w:tab w:val="num" w:pos="714"/>
        </w:tabs>
        <w:ind w:left="714" w:hanging="51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121CE"/>
    <w:multiLevelType w:val="hybridMultilevel"/>
    <w:tmpl w:val="04267A72"/>
    <w:lvl w:ilvl="0" w:tplc="7D1E6A1E">
      <w:start w:val="1"/>
      <w:numFmt w:val="bullet"/>
      <w:lvlText w:val=""/>
      <w:lvlJc w:val="left"/>
      <w:pPr>
        <w:tabs>
          <w:tab w:val="num" w:pos="714"/>
        </w:tabs>
        <w:ind w:left="714" w:hanging="51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F96D5F"/>
    <w:multiLevelType w:val="hybridMultilevel"/>
    <w:tmpl w:val="52C60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61E9E"/>
    <w:multiLevelType w:val="hybridMultilevel"/>
    <w:tmpl w:val="86BE9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FE"/>
    <w:rsid w:val="00005A7A"/>
    <w:rsid w:val="00133AE5"/>
    <w:rsid w:val="00234B36"/>
    <w:rsid w:val="002A5DFA"/>
    <w:rsid w:val="00375F55"/>
    <w:rsid w:val="00484E44"/>
    <w:rsid w:val="00496F75"/>
    <w:rsid w:val="004C17C2"/>
    <w:rsid w:val="004C2B88"/>
    <w:rsid w:val="00681EAF"/>
    <w:rsid w:val="007543A3"/>
    <w:rsid w:val="007D04CA"/>
    <w:rsid w:val="008453C7"/>
    <w:rsid w:val="008D572F"/>
    <w:rsid w:val="00A10617"/>
    <w:rsid w:val="00A14073"/>
    <w:rsid w:val="00AB3BD7"/>
    <w:rsid w:val="00AD18AE"/>
    <w:rsid w:val="00B06D77"/>
    <w:rsid w:val="00B83C90"/>
    <w:rsid w:val="00C00EC1"/>
    <w:rsid w:val="00CA312B"/>
    <w:rsid w:val="00DC5EFE"/>
    <w:rsid w:val="00E33AF5"/>
    <w:rsid w:val="00F9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3E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paragraph" w:styleId="Listenabsatz">
    <w:name w:val="List Paragraph"/>
    <w:basedOn w:val="Standard"/>
    <w:uiPriority w:val="34"/>
    <w:qFormat/>
    <w:rsid w:val="00A1061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3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38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paragraph" w:styleId="Listenabsatz">
    <w:name w:val="List Paragraph"/>
    <w:basedOn w:val="Standard"/>
    <w:uiPriority w:val="34"/>
    <w:qFormat/>
    <w:rsid w:val="00A1061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3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38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153DA-825E-4A11-9597-D7610EC414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GB</cp:lastModifiedBy>
  <cp:revision>6</cp:revision>
  <dcterms:created xsi:type="dcterms:W3CDTF">2014-08-20T11:06:00Z</dcterms:created>
  <dcterms:modified xsi:type="dcterms:W3CDTF">2015-03-09T15:01:00Z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